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D5399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湖南邦普汽车循环有限公司10万吨/年动力电池循环利用项目</w:t>
      </w:r>
    </w:p>
    <w:p w14:paraId="512AC6A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环境保护设施竣工及调试公示</w:t>
      </w:r>
    </w:p>
    <w:bookmarkEnd w:id="0"/>
    <w:p w14:paraId="7DC5C151"/>
    <w:p w14:paraId="07ACC783">
      <w:pPr>
        <w:spacing w:line="360" w:lineRule="auto"/>
        <w:rPr>
          <w:spacing w:val="-2"/>
          <w:sz w:val="24"/>
        </w:rPr>
      </w:pPr>
      <w:r>
        <w:rPr>
          <w:rFonts w:hint="eastAsia"/>
          <w:sz w:val="24"/>
        </w:rPr>
        <w:t>根据《建设项目环境保护管理条例》，以及《建设项目竣工环境保护验收暂行办法》，现把</w:t>
      </w:r>
      <w:r>
        <w:rPr>
          <w:rFonts w:hint="eastAsia"/>
          <w:spacing w:val="-2"/>
          <w:sz w:val="24"/>
        </w:rPr>
        <w:t>湖南邦普汽车循环有限公司10万吨/年动力电池循环利用项目</w:t>
      </w:r>
    </w:p>
    <w:p w14:paraId="31AE7316">
      <w:pPr>
        <w:spacing w:line="360" w:lineRule="auto"/>
        <w:rPr>
          <w:sz w:val="24"/>
        </w:rPr>
      </w:pPr>
      <w:r>
        <w:rPr>
          <w:rFonts w:hint="eastAsia"/>
          <w:sz w:val="24"/>
        </w:rPr>
        <w:t>相关调试信息公示:</w:t>
      </w:r>
    </w:p>
    <w:p w14:paraId="4B8B8C16">
      <w:pPr>
        <w:spacing w:line="360" w:lineRule="auto"/>
        <w:rPr>
          <w:spacing w:val="-2"/>
          <w:sz w:val="24"/>
        </w:rPr>
      </w:pPr>
      <w:r>
        <w:rPr>
          <w:rFonts w:hint="eastAsia"/>
          <w:sz w:val="24"/>
        </w:rPr>
        <w:t>项目名称:</w:t>
      </w:r>
      <w:r>
        <w:rPr>
          <w:rFonts w:hint="eastAsia"/>
          <w:spacing w:val="-2"/>
          <w:sz w:val="24"/>
        </w:rPr>
        <w:t>湖南邦普汽车循环有限公司10万吨/年动力电池循环利用项目</w:t>
      </w:r>
    </w:p>
    <w:p w14:paraId="08882748">
      <w:pPr>
        <w:spacing w:line="360" w:lineRule="auto"/>
        <w:rPr>
          <w:sz w:val="24"/>
        </w:rPr>
      </w:pPr>
      <w:r>
        <w:rPr>
          <w:rFonts w:hint="eastAsia"/>
          <w:sz w:val="24"/>
        </w:rPr>
        <w:t>建设单位:</w:t>
      </w:r>
      <w:r>
        <w:rPr>
          <w:rFonts w:hint="eastAsia"/>
          <w:spacing w:val="-2"/>
          <w:sz w:val="24"/>
        </w:rPr>
        <w:t>湖南邦普汽车循环有限公司</w:t>
      </w:r>
    </w:p>
    <w:p w14:paraId="44967D4D">
      <w:pPr>
        <w:spacing w:line="360" w:lineRule="auto"/>
        <w:rPr>
          <w:sz w:val="24"/>
        </w:rPr>
      </w:pPr>
      <w:r>
        <w:rPr>
          <w:rFonts w:hint="eastAsia"/>
          <w:sz w:val="24"/>
        </w:rPr>
        <w:t>建设内容:本次验收范围为第一阶段，验收范围主要工程内容包括电池梯次循环车间4(M14)及4个电池仓储仓库。阶段性验收范围生产规模为年拆解废旧动力电池包(模组)20000吨，其中外购废旧动力电池包(模组)19200吨,报废电动汽车拆解产生的废旧电池包约800吨;直接外购废旧单体5000吨，年产电池单体(模组)18772吨，副产可回收利用零部件及材料6156 吨。</w:t>
      </w:r>
    </w:p>
    <w:p w14:paraId="0F4E4FB3">
      <w:pPr>
        <w:spacing w:line="360" w:lineRule="auto"/>
        <w:rPr>
          <w:sz w:val="24"/>
        </w:rPr>
      </w:pPr>
      <w:r>
        <w:rPr>
          <w:rFonts w:hint="eastAsia"/>
          <w:sz w:val="24"/>
        </w:rPr>
        <w:t>竣工日期:相关环保处理设施已经于2025年2月28日建成，现进入调试。</w:t>
      </w:r>
    </w:p>
    <w:p w14:paraId="24F83707">
      <w:pPr>
        <w:spacing w:line="360" w:lineRule="auto"/>
        <w:rPr>
          <w:sz w:val="24"/>
        </w:rPr>
      </w:pPr>
      <w:r>
        <w:rPr>
          <w:rFonts w:hint="eastAsia"/>
          <w:sz w:val="24"/>
        </w:rPr>
        <w:t>调试起止时间:2025年3月1日-2025年9月1日</w:t>
      </w:r>
    </w:p>
    <w:p w14:paraId="553D9757">
      <w:pPr>
        <w:spacing w:line="360" w:lineRule="auto"/>
        <w:rPr>
          <w:sz w:val="24"/>
        </w:rPr>
      </w:pPr>
      <w:r>
        <w:rPr>
          <w:rFonts w:hint="eastAsia"/>
          <w:sz w:val="24"/>
        </w:rPr>
        <w:t>公示期间，对建设项目有异议、疑问或建议的公示，可通过电话、电子邮件等方式向建设单位提出意见或建议。个人须署真实姓名，单位须加盖公章。</w:t>
      </w:r>
    </w:p>
    <w:p w14:paraId="0311F662">
      <w:pPr>
        <w:spacing w:line="360" w:lineRule="auto"/>
        <w:rPr>
          <w:sz w:val="24"/>
          <w:highlight w:val="yellow"/>
        </w:rPr>
      </w:pPr>
      <w:r>
        <w:rPr>
          <w:rFonts w:hint="eastAsia"/>
          <w:sz w:val="24"/>
        </w:rPr>
        <w:t>建设单位联系人:向丽艳</w:t>
      </w:r>
      <w:r>
        <w:rPr>
          <w:rFonts w:hint="eastAsia" w:ascii="Times New Roman" w:hAnsi="Times New Roman"/>
          <w:szCs w:val="28"/>
        </w:rPr>
        <w:t xml:space="preserve">  </w:t>
      </w:r>
      <w:r>
        <w:rPr>
          <w:rFonts w:hint="eastAsia"/>
          <w:sz w:val="24"/>
        </w:rPr>
        <w:t>联系电话: 16670109263</w:t>
      </w:r>
    </w:p>
    <w:p w14:paraId="5CB39EF7">
      <w:pPr>
        <w:spacing w:line="360" w:lineRule="auto"/>
        <w:rPr>
          <w:sz w:val="24"/>
        </w:rPr>
      </w:pPr>
    </w:p>
    <w:p w14:paraId="517D2C34">
      <w:pPr>
        <w:spacing w:line="360" w:lineRule="auto"/>
        <w:rPr>
          <w:spacing w:val="-2"/>
          <w:sz w:val="24"/>
        </w:rPr>
      </w:pPr>
      <w:r>
        <w:rPr>
          <w:rFonts w:hint="eastAsia"/>
          <w:spacing w:val="-2"/>
          <w:sz w:val="24"/>
        </w:rPr>
        <w:t>湖南邦普汽车循环有限公司</w:t>
      </w:r>
    </w:p>
    <w:p w14:paraId="32E91CFB">
      <w:pPr>
        <w:spacing w:line="360" w:lineRule="auto"/>
      </w:pPr>
      <w:r>
        <w:rPr>
          <w:rFonts w:hint="eastAsia"/>
          <w:sz w:val="24"/>
        </w:rPr>
        <w:t>2025年2月28日</w:t>
      </w:r>
    </w:p>
    <w:p w14:paraId="4BEE2B70">
      <w:pPr>
        <w:spacing w:line="360" w:lineRule="auto"/>
        <w:rPr>
          <w:sz w:val="24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F23F9"/>
    <w:rsid w:val="00AF133F"/>
    <w:rsid w:val="00C4348B"/>
    <w:rsid w:val="139C2D98"/>
    <w:rsid w:val="3D2F23F9"/>
    <w:rsid w:val="3DB755CD"/>
    <w:rsid w:val="61CC3237"/>
    <w:rsid w:val="740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527</Characters>
  <Lines>3</Lines>
  <Paragraphs>1</Paragraphs>
  <TotalTime>2</TotalTime>
  <ScaleCrop>false</ScaleCrop>
  <LinksUpToDate>false</LinksUpToDate>
  <CharactersWithSpaces>531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2025-10-31T01:07:00Z</dcterms:created>
  <dc:creator>柳叶白菀</dc:creator>
  <cp:lastModifiedBy>李政译</cp:lastModifiedBy>
  <dcterms:modified xsi:type="dcterms:W3CDTF">2025-11-05T00:53:21Z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1FC8D06487F34787A49D43245BF36D7C_11</vt:lpwstr>
  </property>
  <property fmtid="{D5CDD505-2E9C-101B-9397-08002B2CF9AE}" pid="4" name="KSOTemplateDocerSaveRecord">
    <vt:lpwstr>eyJoZGlkIjoiZGY3ZjM0N2U2NDk5ZDJmZjFlMWIxYzY1OTdhNDNhMGUiLCJ1c2VySWQiOiI2MTI4Njc0MjMifQ==</vt:lpwstr>
  </property>
</Properties>
</file>